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93A5" w14:textId="77777777" w:rsidR="006E3EF8" w:rsidRDefault="006E3EF8"/>
    <w:p w14:paraId="5D6E0C63" w14:textId="77777777" w:rsidR="006E3EF8" w:rsidRDefault="00000000" w:rsidP="00472CDC">
      <w:pPr>
        <w:jc w:val="center"/>
      </w:pPr>
      <w:r>
        <w:rPr>
          <w:noProof/>
        </w:rPr>
        <w:drawing>
          <wp:inline distT="0" distB="0" distL="0" distR="0" wp14:anchorId="1A47C9C9" wp14:editId="314B13D6">
            <wp:extent cx="2200275" cy="569723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733" cy="57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E1E16" w14:textId="77777777" w:rsidR="006E3EF8" w:rsidRDefault="006E3EF8"/>
    <w:p w14:paraId="21350FF4" w14:textId="77777777" w:rsidR="006E3EF8" w:rsidRDefault="00000000">
      <w:pPr>
        <w:shd w:val="clear" w:color="auto" w:fill="FFFFFF"/>
        <w:spacing w:after="150" w:line="240" w:lineRule="auto"/>
        <w:jc w:val="center"/>
        <w:outlineLvl w:val="0"/>
        <w:rPr>
          <w:sz w:val="44"/>
          <w:szCs w:val="44"/>
        </w:rPr>
      </w:pPr>
      <w:r>
        <w:rPr>
          <w:rFonts w:eastAsia="Times New Roman" w:cs="Arial"/>
          <w:b/>
          <w:bCs/>
          <w:color w:val="000000"/>
          <w:kern w:val="2"/>
          <w:sz w:val="44"/>
          <w:szCs w:val="44"/>
          <w:lang w:eastAsia="it-IT"/>
        </w:rPr>
        <w:t>Donazione di sangue cordonale</w:t>
      </w:r>
    </w:p>
    <w:p w14:paraId="0BB1D4F1" w14:textId="77777777" w:rsidR="006E3EF8" w:rsidRDefault="006E3EF8">
      <w:pPr>
        <w:shd w:val="clear" w:color="auto" w:fill="FFFFFF"/>
        <w:spacing w:after="150" w:line="240" w:lineRule="auto"/>
        <w:jc w:val="center"/>
        <w:outlineLvl w:val="0"/>
        <w:rPr>
          <w:rFonts w:ascii="Calibri" w:eastAsia="Times New Roman" w:hAnsi="Calibri" w:cs="Arial"/>
          <w:b/>
          <w:bCs/>
          <w:color w:val="000000"/>
          <w:kern w:val="2"/>
          <w:sz w:val="36"/>
          <w:szCs w:val="36"/>
          <w:lang w:eastAsia="it-IT"/>
        </w:rPr>
      </w:pPr>
    </w:p>
    <w:p w14:paraId="4042D819" w14:textId="7163E5EA" w:rsidR="006E3EF8" w:rsidRDefault="00000000">
      <w:pPr>
        <w:shd w:val="clear" w:color="auto" w:fill="FFFFFF"/>
        <w:spacing w:after="150" w:line="240" w:lineRule="auto"/>
        <w:outlineLvl w:val="3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it-IT"/>
        </w:rPr>
        <w:t xml:space="preserve">Le donne in gravidanza che desiderano la raccolta del sangue cordonale dovranno programmare un appuntamento per colloquio di idoneità che va eseguito non prima della 34^  settimana di gravidanza. </w:t>
      </w:r>
    </w:p>
    <w:p w14:paraId="5F6919E9" w14:textId="77777777" w:rsidR="006E3EF8" w:rsidRDefault="00000000">
      <w:pPr>
        <w:shd w:val="clear" w:color="auto" w:fill="FFFFFF"/>
        <w:spacing w:after="150" w:line="240" w:lineRule="auto"/>
        <w:outlineLvl w:val="3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it-IT"/>
        </w:rPr>
        <w:t>Durante l'incontro con il medico/Biologa, la futura mamma riceve tutte le informazioni necessarie sul sangue cordonale e viene valutato il suo stato di salute.</w:t>
      </w:r>
      <w:r>
        <w:rPr>
          <w:rFonts w:eastAsia="Times New Roman" w:cs="Times New Roman"/>
          <w:color w:val="000000"/>
          <w:sz w:val="28"/>
          <w:szCs w:val="28"/>
          <w:lang w:eastAsia="it-IT"/>
        </w:rPr>
        <w:br/>
      </w:r>
      <w:r>
        <w:rPr>
          <w:rFonts w:eastAsia="Times New Roman" w:cs="Times New Roman"/>
          <w:color w:val="000000"/>
          <w:sz w:val="28"/>
          <w:szCs w:val="28"/>
          <w:lang w:eastAsia="it-IT"/>
        </w:rPr>
        <w:br/>
        <w:t>Il colloquio va prenotato come segue:</w:t>
      </w:r>
    </w:p>
    <w:p w14:paraId="5E13EFE3" w14:textId="77777777" w:rsidR="006E3EF8" w:rsidRDefault="006E3EF8">
      <w:pPr>
        <w:shd w:val="clear" w:color="auto" w:fill="FFFFFF"/>
        <w:spacing w:after="0" w:line="240" w:lineRule="auto"/>
        <w:rPr>
          <w:sz w:val="28"/>
          <w:szCs w:val="28"/>
        </w:rPr>
      </w:pPr>
    </w:p>
    <w:p w14:paraId="3DE6B50D" w14:textId="1A675D1A" w:rsidR="006E3EF8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sz w:val="28"/>
          <w:szCs w:val="28"/>
        </w:rPr>
        <w:t xml:space="preserve">INVIARE MAIL A </w:t>
      </w:r>
      <w:hyperlink r:id="rId6">
        <w:r>
          <w:rPr>
            <w:rStyle w:val="CollegamentoInternet"/>
            <w:rFonts w:eastAsia="Times New Roman" w:cs="Arial"/>
            <w:color w:val="000000"/>
            <w:kern w:val="2"/>
            <w:sz w:val="28"/>
            <w:szCs w:val="28"/>
            <w:u w:val="none"/>
            <w:lang w:eastAsia="it-IT"/>
          </w:rPr>
          <w:t>centrodonatori.mantova@asst-mantova.it</w:t>
        </w:r>
      </w:hyperlink>
      <w:r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 xml:space="preserve"> specificando nome</w:t>
      </w:r>
      <w:r w:rsidR="00472CDC"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 xml:space="preserve">, </w:t>
      </w:r>
      <w:r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>cognome</w:t>
      </w:r>
      <w:r w:rsidR="00472CDC"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>, numero di</w:t>
      </w:r>
      <w:r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 xml:space="preserve"> telefono</w:t>
      </w:r>
      <w:r w:rsidR="00472CDC"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 xml:space="preserve"> ed </w:t>
      </w:r>
      <w:r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>epoca presunta del parto</w:t>
      </w:r>
    </w:p>
    <w:p w14:paraId="56BC888A" w14:textId="77777777" w:rsidR="006E3EF8" w:rsidRDefault="006E3EF8">
      <w:pPr>
        <w:shd w:val="clear" w:color="auto" w:fill="FFFFFF"/>
        <w:spacing w:after="0" w:line="240" w:lineRule="auto"/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</w:pPr>
    </w:p>
    <w:p w14:paraId="19CF07A7" w14:textId="77777777" w:rsidR="006E3EF8" w:rsidRDefault="00000000">
      <w:pPr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  <w:t>la futura mamma sarà ricontattata telefonicamente per concordare appuntamento con il medico biologo.</w:t>
      </w:r>
    </w:p>
    <w:p w14:paraId="36654C43" w14:textId="77777777" w:rsidR="006E3EF8" w:rsidRDefault="006E3EF8">
      <w:pPr>
        <w:shd w:val="clear" w:color="auto" w:fill="FFFFFF"/>
        <w:spacing w:after="0" w:line="240" w:lineRule="auto"/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</w:pPr>
    </w:p>
    <w:p w14:paraId="672B81D3" w14:textId="77777777" w:rsidR="006E3EF8" w:rsidRDefault="006E3EF8">
      <w:pPr>
        <w:shd w:val="clear" w:color="auto" w:fill="FFFFFF"/>
        <w:spacing w:after="0" w:line="240" w:lineRule="auto"/>
        <w:rPr>
          <w:rStyle w:val="CollegamentoInternet"/>
          <w:rFonts w:eastAsia="Times New Roman" w:cs="Arial"/>
          <w:color w:val="000000"/>
          <w:kern w:val="2"/>
          <w:sz w:val="28"/>
          <w:szCs w:val="28"/>
          <w:u w:val="none"/>
          <w:lang w:eastAsia="it-IT"/>
        </w:rPr>
      </w:pPr>
    </w:p>
    <w:p w14:paraId="0B20738B" w14:textId="77777777" w:rsidR="006E3EF8" w:rsidRDefault="006E3EF8">
      <w:pPr>
        <w:shd w:val="clear" w:color="auto" w:fill="FFFFFF"/>
        <w:spacing w:after="0" w:line="240" w:lineRule="auto"/>
        <w:rPr>
          <w:sz w:val="28"/>
          <w:szCs w:val="28"/>
        </w:rPr>
      </w:pPr>
    </w:p>
    <w:p w14:paraId="76FD4095" w14:textId="77777777" w:rsidR="006E3EF8" w:rsidRDefault="006E3EF8">
      <w:pPr>
        <w:shd w:val="clear" w:color="auto" w:fill="FFFFFF"/>
        <w:spacing w:after="0" w:line="240" w:lineRule="auto"/>
        <w:rPr>
          <w:sz w:val="28"/>
          <w:szCs w:val="28"/>
        </w:rPr>
      </w:pPr>
    </w:p>
    <w:p w14:paraId="6CA390F5" w14:textId="77777777" w:rsidR="006E3EF8" w:rsidRDefault="00000000">
      <w:pPr>
        <w:shd w:val="clear" w:color="auto" w:fill="FFFFFF"/>
        <w:spacing w:after="0" w:line="240" w:lineRule="auto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it-IT"/>
        </w:rPr>
        <w:t xml:space="preserve"> </w:t>
      </w:r>
    </w:p>
    <w:p w14:paraId="59FCF885" w14:textId="77777777" w:rsidR="006E3EF8" w:rsidRDefault="006E3EF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</w:pPr>
    </w:p>
    <w:p w14:paraId="58D6E759" w14:textId="77777777" w:rsidR="006E3EF8" w:rsidRDefault="006E3EF8">
      <w:pPr>
        <w:shd w:val="clear" w:color="auto" w:fill="FFFFFF"/>
        <w:spacing w:after="150" w:line="240" w:lineRule="auto"/>
        <w:outlineLvl w:val="0"/>
        <w:rPr>
          <w:rFonts w:ascii="Arial" w:eastAsia="Times New Roman" w:hAnsi="Arial" w:cs="Arial"/>
          <w:color w:val="000000"/>
          <w:kern w:val="2"/>
          <w:sz w:val="48"/>
          <w:szCs w:val="48"/>
          <w:lang w:eastAsia="it-IT"/>
        </w:rPr>
      </w:pPr>
    </w:p>
    <w:p w14:paraId="477623CA" w14:textId="77777777" w:rsidR="006E3EF8" w:rsidRDefault="006E3EF8"/>
    <w:sectPr w:rsidR="006E3EF8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50390"/>
    <w:multiLevelType w:val="multilevel"/>
    <w:tmpl w:val="AD26FF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0D60E2"/>
    <w:multiLevelType w:val="multilevel"/>
    <w:tmpl w:val="2AEAB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346133932">
    <w:abstractNumId w:val="1"/>
  </w:num>
  <w:num w:numId="2" w16cid:durableId="2760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EF8"/>
    <w:rsid w:val="00472CDC"/>
    <w:rsid w:val="006E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F10F"/>
  <w15:docId w15:val="{E0D0B379-207C-44E9-9D75-56B7AADF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5C2FD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5C2FD5"/>
    <w:rPr>
      <w:color w:val="605E5C"/>
      <w:shd w:val="clear" w:color="auto" w:fill="E1DFDD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5C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odonatori.mantova@asst-mantova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dc:description/>
  <cp:lastModifiedBy>Comunicazione ASST di Mantova</cp:lastModifiedBy>
  <cp:revision>18</cp:revision>
  <dcterms:created xsi:type="dcterms:W3CDTF">2020-10-30T08:46:00Z</dcterms:created>
  <dcterms:modified xsi:type="dcterms:W3CDTF">2023-02-15T12:41:00Z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